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815"/>
        <w:outlineLvl w:val="0"/>
        <w:rPr>
          <w:rFonts w:ascii="宋体" w:hAnsi="宋体" w:eastAsia="宋体" w:cs="宋体"/>
          <w:sz w:val="31"/>
          <w:szCs w:val="31"/>
        </w:rPr>
      </w:pPr>
      <w:r>
        <w:rPr>
          <w:rFonts w:ascii="宋体" w:hAnsi="宋体" w:eastAsia="宋体" w:cs="宋体"/>
          <w:spacing w:val="5"/>
          <w:sz w:val="31"/>
          <w:szCs w:val="31"/>
          <w14:textOutline w14:w="5793" w14:cap="sq" w14:cmpd="sng">
            <w14:solidFill>
              <w14:srgbClr w14:val="000000"/>
            </w14:solidFill>
            <w14:prstDash w14:val="solid"/>
            <w14:bevel/>
          </w14:textOutline>
        </w:rPr>
        <w:t>蒜片标准仓单（抵顶）</w:t>
      </w:r>
      <w:r>
        <w:rPr>
          <w:rFonts w:ascii="宋体" w:hAnsi="宋体" w:eastAsia="宋体" w:cs="宋体"/>
          <w:spacing w:val="-89"/>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申请表</w:t>
      </w:r>
    </w:p>
    <w:p>
      <w:pPr>
        <w:spacing w:before="21"/>
      </w:pPr>
    </w:p>
    <w:p>
      <w:pPr>
        <w:spacing w:before="20"/>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1806"/>
        <w:gridCol w:w="1327"/>
        <w:gridCol w:w="735"/>
        <w:gridCol w:w="487"/>
        <w:gridCol w:w="2342"/>
        <w:gridCol w:w="2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gridSpan w:val="2"/>
            <w:vAlign w:val="top"/>
          </w:tcPr>
          <w:p>
            <w:pPr>
              <w:pStyle w:val="5"/>
              <w:spacing w:before="210" w:line="220" w:lineRule="auto"/>
              <w:ind w:left="819"/>
            </w:pPr>
            <w:r>
              <w:rPr>
                <w:spacing w:val="-3"/>
              </w:rPr>
              <w:t>交易商名称</w:t>
            </w:r>
          </w:p>
        </w:tc>
        <w:tc>
          <w:tcPr>
            <w:tcW w:w="2549" w:type="dxa"/>
            <w:gridSpan w:val="3"/>
            <w:vAlign w:val="top"/>
          </w:tcPr>
          <w:p>
            <w:pPr>
              <w:rPr>
                <w:rFonts w:ascii="Arial"/>
                <w:sz w:val="21"/>
              </w:rPr>
            </w:pPr>
          </w:p>
        </w:tc>
        <w:tc>
          <w:tcPr>
            <w:tcW w:w="2342" w:type="dxa"/>
            <w:vAlign w:val="top"/>
          </w:tcPr>
          <w:p>
            <w:pPr>
              <w:pStyle w:val="5"/>
              <w:spacing w:before="210" w:line="219" w:lineRule="auto"/>
              <w:ind w:left="583"/>
            </w:pPr>
            <w:r>
              <w:rPr>
                <w:spacing w:val="-3"/>
              </w:rPr>
              <w:t>交易商代码</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7" w:line="220" w:lineRule="auto"/>
              <w:ind w:left="1194"/>
            </w:pPr>
            <w:r>
              <w:rPr>
                <w:spacing w:val="-15"/>
              </w:rPr>
              <w:t>品种</w:t>
            </w:r>
          </w:p>
        </w:tc>
        <w:tc>
          <w:tcPr>
            <w:tcW w:w="2549" w:type="dxa"/>
            <w:gridSpan w:val="3"/>
            <w:vAlign w:val="top"/>
          </w:tcPr>
          <w:p>
            <w:pPr>
              <w:rPr>
                <w:rFonts w:ascii="Arial"/>
                <w:sz w:val="21"/>
              </w:rPr>
            </w:pPr>
          </w:p>
        </w:tc>
        <w:tc>
          <w:tcPr>
            <w:tcW w:w="2342" w:type="dxa"/>
            <w:vAlign w:val="top"/>
          </w:tcPr>
          <w:p>
            <w:pPr>
              <w:pStyle w:val="5"/>
              <w:spacing w:before="208" w:line="221" w:lineRule="auto"/>
              <w:ind w:left="700"/>
            </w:pPr>
            <w:r>
              <w:rPr>
                <w:spacing w:val="-3"/>
              </w:rPr>
              <w:t>联系电话</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6" w:line="219" w:lineRule="auto"/>
              <w:ind w:left="939"/>
            </w:pPr>
            <w:r>
              <w:rPr>
                <w:spacing w:val="-4"/>
              </w:rPr>
              <w:t>商品代码</w:t>
            </w:r>
          </w:p>
        </w:tc>
        <w:tc>
          <w:tcPr>
            <w:tcW w:w="2549" w:type="dxa"/>
            <w:gridSpan w:val="3"/>
            <w:vAlign w:val="top"/>
          </w:tcPr>
          <w:p>
            <w:pPr>
              <w:rPr>
                <w:rFonts w:ascii="Arial"/>
                <w:sz w:val="21"/>
              </w:rPr>
            </w:pPr>
          </w:p>
        </w:tc>
        <w:tc>
          <w:tcPr>
            <w:tcW w:w="2342" w:type="dxa"/>
            <w:vAlign w:val="top"/>
          </w:tcPr>
          <w:p>
            <w:pPr>
              <w:pStyle w:val="5"/>
              <w:spacing w:before="206" w:line="219" w:lineRule="auto"/>
              <w:ind w:left="698"/>
            </w:pPr>
            <w:r>
              <w:rPr>
                <w:spacing w:val="-3"/>
              </w:rPr>
              <w:t>仓库名称</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8" w:line="219" w:lineRule="auto"/>
              <w:ind w:left="693"/>
            </w:pPr>
            <w:r>
              <w:rPr>
                <w:spacing w:val="-2"/>
              </w:rPr>
              <w:t>抵顶开始时间</w:t>
            </w:r>
          </w:p>
        </w:tc>
        <w:tc>
          <w:tcPr>
            <w:tcW w:w="7247" w:type="dxa"/>
            <w:gridSpan w:val="5"/>
            <w:vAlign w:val="top"/>
          </w:tcPr>
          <w:p>
            <w:pPr>
              <w:pStyle w:val="5"/>
              <w:spacing w:before="208" w:line="219" w:lineRule="auto"/>
              <w:ind w:left="1434"/>
            </w:pPr>
            <w:r>
              <w:rPr>
                <w:spacing w:val="-9"/>
              </w:rPr>
              <w:t>年</w:t>
            </w:r>
            <w:r>
              <w:rPr>
                <w:spacing w:val="1"/>
              </w:rPr>
              <w:t xml:space="preserve">         </w:t>
            </w:r>
            <w:r>
              <w:rPr>
                <w:spacing w:val="-9"/>
              </w:rPr>
              <w:t>月</w:t>
            </w:r>
            <w:r>
              <w:rPr>
                <w:spacing w:val="7"/>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09" w:type="dxa"/>
            <w:vMerge w:val="restart"/>
            <w:tcBorders>
              <w:bottom w:val="nil"/>
            </w:tcBorders>
            <w:vAlign w:val="top"/>
          </w:tcPr>
          <w:p>
            <w:pPr>
              <w:spacing w:line="457" w:lineRule="auto"/>
              <w:rPr>
                <w:rFonts w:ascii="Arial"/>
                <w:sz w:val="21"/>
              </w:rPr>
            </w:pPr>
          </w:p>
          <w:p>
            <w:pPr>
              <w:pStyle w:val="5"/>
              <w:spacing w:before="78" w:line="219" w:lineRule="auto"/>
              <w:ind w:left="272"/>
            </w:pPr>
            <w:r>
              <w:rPr>
                <w:spacing w:val="-6"/>
              </w:rPr>
              <w:t>规格</w:t>
            </w:r>
          </w:p>
        </w:tc>
        <w:tc>
          <w:tcPr>
            <w:tcW w:w="6697" w:type="dxa"/>
            <w:gridSpan w:val="5"/>
            <w:vAlign w:val="top"/>
          </w:tcPr>
          <w:p>
            <w:pPr>
              <w:pStyle w:val="5"/>
              <w:spacing w:before="207" w:line="219" w:lineRule="auto"/>
              <w:ind w:left="2305"/>
            </w:pPr>
            <w:r>
              <w:rPr>
                <w:spacing w:val="-5"/>
              </w:rPr>
              <w:t>申请抵顶数量（批）</w:t>
            </w:r>
          </w:p>
        </w:tc>
        <w:tc>
          <w:tcPr>
            <w:tcW w:w="2356" w:type="dxa"/>
            <w:vMerge w:val="restart"/>
            <w:tcBorders>
              <w:bottom w:val="nil"/>
            </w:tcBorders>
            <w:vAlign w:val="top"/>
          </w:tcPr>
          <w:p>
            <w:pPr>
              <w:spacing w:line="457" w:lineRule="auto"/>
              <w:rPr>
                <w:rFonts w:ascii="Arial"/>
                <w:sz w:val="21"/>
              </w:rPr>
            </w:pPr>
          </w:p>
          <w:p>
            <w:pPr>
              <w:pStyle w:val="5"/>
              <w:spacing w:before="78" w:line="219" w:lineRule="auto"/>
              <w:ind w:left="223"/>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09" w:type="dxa"/>
            <w:vMerge w:val="continue"/>
            <w:tcBorders>
              <w:top w:val="nil"/>
            </w:tcBorders>
            <w:vAlign w:val="top"/>
          </w:tcPr>
          <w:p>
            <w:pPr>
              <w:rPr>
                <w:rFonts w:ascii="Arial"/>
                <w:sz w:val="21"/>
              </w:rPr>
            </w:pPr>
          </w:p>
        </w:tc>
        <w:tc>
          <w:tcPr>
            <w:tcW w:w="3133" w:type="dxa"/>
            <w:gridSpan w:val="2"/>
            <w:vAlign w:val="top"/>
          </w:tcPr>
          <w:p>
            <w:pPr>
              <w:pStyle w:val="5"/>
              <w:spacing w:before="206" w:line="221" w:lineRule="auto"/>
              <w:ind w:left="1338"/>
            </w:pPr>
            <w:r>
              <w:rPr>
                <w:spacing w:val="-8"/>
              </w:rPr>
              <w:t>小写</w:t>
            </w:r>
          </w:p>
        </w:tc>
        <w:tc>
          <w:tcPr>
            <w:tcW w:w="3564" w:type="dxa"/>
            <w:gridSpan w:val="3"/>
            <w:vAlign w:val="top"/>
          </w:tcPr>
          <w:p>
            <w:pPr>
              <w:pStyle w:val="5"/>
              <w:spacing w:before="205" w:line="220" w:lineRule="auto"/>
              <w:ind w:left="1552"/>
            </w:pPr>
            <w:r>
              <w:rPr>
                <w:spacing w:val="-7"/>
              </w:rPr>
              <w:t>大写</w:t>
            </w:r>
          </w:p>
        </w:tc>
        <w:tc>
          <w:tcPr>
            <w:tcW w:w="235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009" w:type="dxa"/>
            <w:vAlign w:val="top"/>
          </w:tcPr>
          <w:p>
            <w:pPr>
              <w:rPr>
                <w:rFonts w:ascii="Arial"/>
                <w:sz w:val="21"/>
              </w:rPr>
            </w:pPr>
          </w:p>
        </w:tc>
        <w:tc>
          <w:tcPr>
            <w:tcW w:w="3133" w:type="dxa"/>
            <w:gridSpan w:val="2"/>
            <w:vAlign w:val="top"/>
          </w:tcPr>
          <w:p>
            <w:pPr>
              <w:rPr>
                <w:rFonts w:ascii="Arial"/>
                <w:sz w:val="21"/>
              </w:rPr>
            </w:pPr>
          </w:p>
        </w:tc>
        <w:tc>
          <w:tcPr>
            <w:tcW w:w="3564" w:type="dxa"/>
            <w:gridSpan w:val="3"/>
            <w:vAlign w:val="top"/>
          </w:tcPr>
          <w:p>
            <w:pPr>
              <w:rPr>
                <w:rFonts w:ascii="Arial"/>
                <w:sz w:val="21"/>
              </w:rPr>
            </w:pP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1009" w:type="dxa"/>
            <w:vAlign w:val="top"/>
          </w:tcPr>
          <w:p>
            <w:pPr>
              <w:rPr>
                <w:rFonts w:ascii="Arial"/>
                <w:sz w:val="21"/>
              </w:rPr>
            </w:pPr>
          </w:p>
        </w:tc>
        <w:tc>
          <w:tcPr>
            <w:tcW w:w="3133" w:type="dxa"/>
            <w:gridSpan w:val="2"/>
            <w:vAlign w:val="top"/>
          </w:tcPr>
          <w:p>
            <w:pPr>
              <w:rPr>
                <w:rFonts w:ascii="Arial"/>
                <w:sz w:val="21"/>
              </w:rPr>
            </w:pPr>
          </w:p>
        </w:tc>
        <w:tc>
          <w:tcPr>
            <w:tcW w:w="3564" w:type="dxa"/>
            <w:gridSpan w:val="3"/>
            <w:vAlign w:val="top"/>
          </w:tcPr>
          <w:p>
            <w:pPr>
              <w:rPr>
                <w:rFonts w:ascii="Arial"/>
                <w:sz w:val="21"/>
              </w:rPr>
            </w:pP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3" w:hRule="atLeast"/>
        </w:trPr>
        <w:tc>
          <w:tcPr>
            <w:tcW w:w="4877" w:type="dxa"/>
            <w:gridSpan w:val="4"/>
            <w:vAlign w:val="top"/>
          </w:tcPr>
          <w:p>
            <w:pPr>
              <w:spacing w:line="371" w:lineRule="auto"/>
              <w:rPr>
                <w:rFonts w:ascii="Arial"/>
                <w:sz w:val="21"/>
              </w:rPr>
            </w:pPr>
          </w:p>
          <w:p>
            <w:pPr>
              <w:pStyle w:val="5"/>
              <w:spacing w:before="78"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spacing w:line="348" w:lineRule="auto"/>
              <w:rPr>
                <w:rFonts w:ascii="Arial"/>
                <w:sz w:val="21"/>
              </w:rPr>
            </w:pPr>
          </w:p>
          <w:p>
            <w:pPr>
              <w:pStyle w:val="5"/>
              <w:spacing w:before="78"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7"/>
            <w:vAlign w:val="top"/>
          </w:tcPr>
          <w:p>
            <w:pPr>
              <w:pStyle w:val="5"/>
              <w:spacing w:before="90" w:line="229" w:lineRule="auto"/>
              <w:ind w:left="138"/>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（1）卖方交易商提交标准仓单申请及抵顶申请时须对货物的物权真实性负全部责任</w:t>
            </w:r>
            <w:r>
              <w:rPr>
                <w:rFonts w:hint="eastAsia"/>
                <w:spacing w:val="10"/>
                <w:sz w:val="20"/>
                <w:szCs w:val="20"/>
                <w:lang w:eastAsia="zh-CN"/>
              </w:rPr>
              <w:t>，</w:t>
            </w:r>
            <w:r>
              <w:rPr>
                <w:spacing w:val="10"/>
                <w:sz w:val="20"/>
                <w:szCs w:val="20"/>
              </w:rPr>
              <w:t>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（2）注册成为标准仓单的货物处于冻结状态，未经交易中心许可不得办理出库提货手续。</w:t>
            </w:r>
          </w:p>
          <w:p>
            <w:pPr>
              <w:pStyle w:val="5"/>
              <w:spacing w:before="66" w:line="227" w:lineRule="auto"/>
              <w:ind w:left="124"/>
              <w:rPr>
                <w:sz w:val="20"/>
                <w:szCs w:val="20"/>
              </w:rPr>
            </w:pPr>
            <w:r>
              <w:rPr>
                <w:spacing w:val="7"/>
                <w:sz w:val="20"/>
                <w:szCs w:val="20"/>
              </w:rPr>
              <w:t>（3）</w:t>
            </w:r>
            <w:bookmarkStart w:id="0" w:name="_GoBack"/>
            <w:bookmarkEnd w:id="0"/>
            <w:r>
              <w:rPr>
                <w:spacing w:val="7"/>
                <w:sz w:val="20"/>
                <w:szCs w:val="20"/>
              </w:rPr>
              <w:t>申请抵顶成功的交易商最大订货量不得超过标准仓单注册数量。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5YmQ4ZTM5NzFkNTYxYzYyMzM1OTM3ZGU1YTg2MGIifQ=="/>
  </w:docVars>
  <w:rsids>
    <w:rsidRoot w:val="00000000"/>
    <w:rsid w:val="2CC42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2023-05-25T14:16:00Z</dcterms:created>
  <dc:creator>lenovo</dc:creator>
  <cp:lastModifiedBy>马会南</cp:lastModifiedBy>
  <dcterms:modified xsi:type="dcterms:W3CDTF">2024-01-26T09:16:05Z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2024-01-16T09:07:33Z</vt:filetime>
  </property>
  <property fmtid="{D5CDD505-2E9C-101B-9397-08002B2CF9AE}" pid="4" name="KSOProductBuildVer">
    <vt:lpwstr>2052-12.1.0.16250</vt:lpwstr>
  </property>
  <property fmtid="{D5CDD505-2E9C-101B-9397-08002B2CF9AE}" pid="5" name="ICV">
    <vt:lpwstr>CA88CD90A19C412FB61C762D2C95D23C_12</vt:lpwstr>
  </property>
</Properties>
</file>